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B7" w:rsidRDefault="00964FB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5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5"/>
        <w:gridCol w:w="3510"/>
        <w:gridCol w:w="1095"/>
        <w:gridCol w:w="255"/>
        <w:gridCol w:w="2535"/>
        <w:gridCol w:w="3030"/>
      </w:tblGrid>
      <w:tr w:rsidR="00964FB7">
        <w:trPr>
          <w:trHeight w:val="1179"/>
          <w:tblHeader/>
        </w:trPr>
        <w:tc>
          <w:tcPr>
            <w:tcW w:w="2835" w:type="dxa"/>
            <w:shd w:val="clear" w:color="auto" w:fill="C9DAF8"/>
            <w:vAlign w:val="center"/>
          </w:tcPr>
          <w:p w:rsidR="00964FB7" w:rsidRDefault="00F752EE">
            <w:pPr>
              <w:jc w:val="center"/>
              <w:rPr>
                <w:b/>
                <w:sz w:val="20"/>
                <w:szCs w:val="20"/>
              </w:rPr>
            </w:pPr>
            <w:r>
              <w:rPr>
                <w:b/>
                <w:sz w:val="20"/>
                <w:szCs w:val="20"/>
              </w:rPr>
              <w:t>Example</w:t>
            </w:r>
          </w:p>
        </w:tc>
        <w:tc>
          <w:tcPr>
            <w:tcW w:w="255" w:type="dxa"/>
            <w:shd w:val="clear" w:color="auto" w:fill="C9DAF8"/>
          </w:tcPr>
          <w:p w:rsidR="00964FB7" w:rsidRDefault="00964FB7">
            <w:pPr>
              <w:jc w:val="center"/>
              <w:rPr>
                <w:b/>
              </w:rPr>
            </w:pPr>
          </w:p>
        </w:tc>
        <w:tc>
          <w:tcPr>
            <w:tcW w:w="3510" w:type="dxa"/>
            <w:shd w:val="clear" w:color="auto" w:fill="C9DAF8"/>
            <w:vAlign w:val="center"/>
          </w:tcPr>
          <w:p w:rsidR="00964FB7" w:rsidRDefault="00F752EE">
            <w:pPr>
              <w:jc w:val="center"/>
              <w:rPr>
                <w:b/>
              </w:rPr>
            </w:pPr>
            <w:r>
              <w:rPr>
                <w:b/>
              </w:rPr>
              <w:t>Instructor Comments</w:t>
            </w:r>
          </w:p>
        </w:tc>
        <w:tc>
          <w:tcPr>
            <w:tcW w:w="1095" w:type="dxa"/>
            <w:shd w:val="clear" w:color="auto" w:fill="C9DAF8"/>
          </w:tcPr>
          <w:p w:rsidR="00964FB7" w:rsidRDefault="00F752EE">
            <w:pPr>
              <w:jc w:val="center"/>
              <w:rPr>
                <w:b/>
              </w:rPr>
            </w:pPr>
            <w:r>
              <w:rPr>
                <w:b/>
              </w:rPr>
              <w:t xml:space="preserve">Good or Bad? [select </w:t>
            </w:r>
            <w:r>
              <w:rPr>
                <w:b/>
                <w:color w:val="231F20"/>
              </w:rPr>
              <w:t>☑</w:t>
            </w:r>
            <w:r>
              <w:rPr>
                <w:b/>
              </w:rPr>
              <w:t xml:space="preserve"> for good</w:t>
            </w:r>
            <w:r>
              <w:rPr>
                <w:b/>
                <w:color w:val="231F20"/>
              </w:rPr>
              <w:t xml:space="preserve"> </w:t>
            </w:r>
            <w:r>
              <w:rPr>
                <w:b/>
              </w:rPr>
              <w:t>and</w:t>
            </w:r>
            <w:r>
              <w:rPr>
                <w:b/>
                <w:color w:val="231F20"/>
              </w:rPr>
              <w:t xml:space="preserve"> </w:t>
            </w:r>
            <w:r>
              <w:rPr>
                <w:b/>
                <w:color w:val="231F20"/>
              </w:rPr>
              <w:t>🗷</w:t>
            </w:r>
            <w:r>
              <w:rPr>
                <w:b/>
                <w:color w:val="231F20"/>
              </w:rPr>
              <w:t xml:space="preserve"> </w:t>
            </w:r>
            <w:r>
              <w:rPr>
                <w:b/>
              </w:rPr>
              <w:t>for bad ]</w:t>
            </w:r>
          </w:p>
        </w:tc>
        <w:tc>
          <w:tcPr>
            <w:tcW w:w="255" w:type="dxa"/>
            <w:shd w:val="clear" w:color="auto" w:fill="C9DAF8"/>
            <w:vAlign w:val="center"/>
          </w:tcPr>
          <w:p w:rsidR="00964FB7" w:rsidRDefault="00964FB7">
            <w:pPr>
              <w:jc w:val="center"/>
              <w:rPr>
                <w:b/>
              </w:rPr>
            </w:pPr>
          </w:p>
        </w:tc>
        <w:tc>
          <w:tcPr>
            <w:tcW w:w="2535" w:type="dxa"/>
            <w:shd w:val="clear" w:color="auto" w:fill="C9DAF8"/>
            <w:vAlign w:val="center"/>
          </w:tcPr>
          <w:p w:rsidR="00964FB7" w:rsidRDefault="00F752EE">
            <w:pPr>
              <w:jc w:val="center"/>
              <w:rPr>
                <w:b/>
              </w:rPr>
            </w:pPr>
            <w:r>
              <w:rPr>
                <w:b/>
              </w:rPr>
              <w:t>Reflect, what about this apology did I like or not like?</w:t>
            </w:r>
          </w:p>
        </w:tc>
        <w:tc>
          <w:tcPr>
            <w:tcW w:w="3030" w:type="dxa"/>
            <w:shd w:val="clear" w:color="auto" w:fill="C9DAF8"/>
            <w:vAlign w:val="center"/>
          </w:tcPr>
          <w:p w:rsidR="00964FB7" w:rsidRDefault="00F752EE">
            <w:pPr>
              <w:jc w:val="center"/>
              <w:rPr>
                <w:b/>
              </w:rPr>
            </w:pPr>
            <w:r>
              <w:rPr>
                <w:b/>
              </w:rPr>
              <w:t>Rewrite this apology to reflect the components of the apology that you have learned</w:t>
            </w:r>
          </w:p>
        </w:tc>
      </w:tr>
      <w:tr w:rsidR="00964FB7">
        <w:trPr>
          <w:trHeight w:val="1619"/>
        </w:trPr>
        <w:tc>
          <w:tcPr>
            <w:tcW w:w="2835" w:type="dxa"/>
          </w:tcPr>
          <w:p w:rsidR="00964FB7" w:rsidRDefault="00F752EE">
            <w:pPr>
              <w:numPr>
                <w:ilvl w:val="0"/>
                <w:numId w:val="1"/>
              </w:numPr>
              <w:ind w:left="360" w:hanging="450"/>
              <w:rPr>
                <w:color w:val="231F20"/>
                <w:sz w:val="25"/>
                <w:szCs w:val="25"/>
              </w:rPr>
            </w:pPr>
            <w:r>
              <w:rPr>
                <w:sz w:val="20"/>
                <w:szCs w:val="20"/>
              </w:rPr>
              <w:t>I am sorry if I did anything wrong. I am sorry if you were offended.</w:t>
            </w:r>
          </w:p>
        </w:tc>
        <w:tc>
          <w:tcPr>
            <w:tcW w:w="255" w:type="dxa"/>
          </w:tcPr>
          <w:p w:rsidR="00964FB7" w:rsidRDefault="00964FB7">
            <w:pPr>
              <w:rPr>
                <w:color w:val="231F20"/>
                <w:sz w:val="27"/>
                <w:szCs w:val="27"/>
              </w:rPr>
            </w:pPr>
          </w:p>
        </w:tc>
        <w:tc>
          <w:tcPr>
            <w:tcW w:w="3510" w:type="dxa"/>
          </w:tcPr>
          <w:p w:rsidR="00964FB7" w:rsidRDefault="00F752EE">
            <w:pPr>
              <w:rPr>
                <w:color w:val="231F20"/>
              </w:rPr>
            </w:pPr>
            <w:r>
              <w:rPr>
                <w:color w:val="231F20"/>
              </w:rPr>
              <w:t>This is a </w:t>
            </w:r>
            <w:r>
              <w:rPr>
                <w:i/>
                <w:color w:val="231F20"/>
              </w:rPr>
              <w:t>conditional apology.</w:t>
            </w:r>
            <w:r>
              <w:rPr>
                <w:color w:val="231F20"/>
              </w:rPr>
              <w:t xml:space="preserve"> It falls short of a full apology by suggesting only that something </w:t>
            </w:r>
            <w:r>
              <w:rPr>
                <w:i/>
                <w:color w:val="231F20"/>
              </w:rPr>
              <w:t>might</w:t>
            </w:r>
            <w:r>
              <w:rPr>
                <w:color w:val="231F20"/>
              </w:rPr>
              <w:t> have happened.</w:t>
            </w:r>
          </w:p>
          <w:p w:rsidR="00964FB7" w:rsidRDefault="00F752EE">
            <w:pPr>
              <w:rPr>
                <w:color w:val="231F20"/>
              </w:rPr>
            </w:pPr>
            <w:hyperlink r:id="rId8" w:anchor="1">
              <w:r>
                <w:rPr>
                  <w:color w:val="0563C1"/>
                  <w:u w:val="single"/>
                </w:rPr>
                <w:t>https://psychcentral.com/blog/love-matters/2018/06/the-top-12-fake-apologies-and-what-makes-for-an-authentic-apology#1</w:t>
              </w:r>
            </w:hyperlink>
          </w:p>
        </w:tc>
        <w:tc>
          <w:tcPr>
            <w:tcW w:w="1095" w:type="dxa"/>
          </w:tcPr>
          <w:p w:rsidR="00964FB7" w:rsidRDefault="00964FB7">
            <w:pPr>
              <w:rPr>
                <w:color w:val="231F20"/>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 w:rsidR="00964FB7" w:rsidRDefault="00964FB7"/>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I am sorry you felt hurt. I am sorry you think I did something wrong. I am sorry you feel I am so bad.</w:t>
            </w:r>
          </w:p>
        </w:tc>
        <w:tc>
          <w:tcPr>
            <w:tcW w:w="255" w:type="dxa"/>
          </w:tcPr>
          <w:p w:rsidR="00964FB7" w:rsidRDefault="00964FB7">
            <w:pPr>
              <w:rPr>
                <w:color w:val="231F20"/>
                <w:sz w:val="27"/>
                <w:szCs w:val="27"/>
              </w:rPr>
            </w:pPr>
          </w:p>
        </w:tc>
        <w:tc>
          <w:tcPr>
            <w:tcW w:w="3510" w:type="dxa"/>
          </w:tcPr>
          <w:p w:rsidR="00964FB7" w:rsidRDefault="00F752EE">
            <w:pPr>
              <w:rPr>
                <w:color w:val="231F20"/>
              </w:rPr>
            </w:pPr>
            <w:r>
              <w:rPr>
                <w:color w:val="231F20"/>
              </w:rPr>
              <w:t>This is a </w:t>
            </w:r>
            <w:r>
              <w:rPr>
                <w:i/>
                <w:color w:val="231F20"/>
              </w:rPr>
              <w:t>blame-shifting apology.</w:t>
            </w:r>
            <w:r>
              <w:rPr>
                <w:color w:val="231F20"/>
              </w:rPr>
              <w:t> It is no apology at all. Rather, it puts the onus on you as the problem.</w:t>
            </w:r>
          </w:p>
          <w:p w:rsidR="00964FB7" w:rsidRDefault="00F752EE">
            <w:pPr>
              <w:rPr>
                <w:color w:val="231F20"/>
              </w:rPr>
            </w:pPr>
            <w:hyperlink r:id="rId9" w:anchor="1">
              <w:r>
                <w:rPr>
                  <w:color w:val="0563C1"/>
                  <w:u w:val="single"/>
                </w:rPr>
                <w:t>https://psychcentral.com/blog/love-matters/2018/06/the-top-12-fake-apologies-and-what-makes-for-an-authentic-apology#1</w:t>
              </w:r>
            </w:hyperlink>
          </w:p>
        </w:tc>
        <w:tc>
          <w:tcPr>
            <w:tcW w:w="1095" w:type="dxa"/>
          </w:tcPr>
          <w:p w:rsidR="00964FB7" w:rsidRDefault="00964FB7">
            <w:pPr>
              <w:rPr>
                <w:color w:val="231F20"/>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 w:rsidR="00964FB7" w:rsidRDefault="00964FB7"/>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 xml:space="preserve">I am sorry, but most other people wouldn’t have overreacted like you did I am sorry, but other people thought it was funny I am sorry, but you started it I am sorry, but I couldn’t help it I am sorry, but there was truth to what I said I </w:t>
            </w:r>
            <w:r>
              <w:rPr>
                <w:sz w:val="20"/>
                <w:szCs w:val="20"/>
              </w:rPr>
              <w:lastRenderedPageBreak/>
              <w:t xml:space="preserve">am sorry but, you </w:t>
            </w:r>
            <w:r>
              <w:rPr>
                <w:sz w:val="20"/>
                <w:szCs w:val="20"/>
              </w:rPr>
              <w:t>can't expect perfection.</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pBdr>
                <w:top w:val="nil"/>
                <w:left w:val="nil"/>
                <w:bottom w:val="nil"/>
                <w:right w:val="nil"/>
                <w:between w:val="nil"/>
              </w:pBdr>
              <w:spacing w:after="375"/>
              <w:rPr>
                <w:color w:val="231F20"/>
              </w:rPr>
            </w:pPr>
            <w:r>
              <w:rPr>
                <w:color w:val="231F20"/>
              </w:rPr>
              <w:t>This </w:t>
            </w:r>
            <w:r>
              <w:rPr>
                <w:i/>
                <w:color w:val="000000"/>
              </w:rPr>
              <w:t>excuse-making apology</w:t>
            </w:r>
            <w:r>
              <w:rPr>
                <w:color w:val="231F20"/>
              </w:rPr>
              <w:t> does nothing to heal the wounds caused.</w:t>
            </w:r>
          </w:p>
          <w:p w:rsidR="00964FB7" w:rsidRDefault="00F752EE">
            <w:pPr>
              <w:pBdr>
                <w:top w:val="nil"/>
                <w:left w:val="nil"/>
                <w:bottom w:val="nil"/>
                <w:right w:val="nil"/>
                <w:between w:val="nil"/>
              </w:pBdr>
              <w:spacing w:after="375"/>
              <w:rPr>
                <w:color w:val="231F20"/>
              </w:rPr>
            </w:pPr>
            <w:hyperlink r:id="rId10" w:anchor="1">
              <w:r>
                <w:rPr>
                  <w:color w:val="0563C1"/>
                  <w:u w:val="single"/>
                </w:rPr>
                <w:t>https://psychcentral.com/blog/love-matters/2018/06/the-top-12-fake-</w:t>
              </w:r>
              <w:r>
                <w:rPr>
                  <w:color w:val="0563C1"/>
                  <w:u w:val="single"/>
                </w:rPr>
                <w:lastRenderedPageBreak/>
                <w:t>apologies-and-what-makes-for-an-authentic-apology#1</w:t>
              </w:r>
            </w:hyperlink>
          </w:p>
          <w:p w:rsidR="00964FB7" w:rsidRDefault="00964FB7">
            <w:pPr>
              <w:jc w:val="right"/>
            </w:pPr>
          </w:p>
        </w:tc>
        <w:tc>
          <w:tcPr>
            <w:tcW w:w="1095" w:type="dxa"/>
          </w:tcPr>
          <w:p w:rsidR="00964FB7" w:rsidRDefault="00964FB7">
            <w:pPr>
              <w:pBdr>
                <w:top w:val="nil"/>
                <w:left w:val="nil"/>
                <w:bottom w:val="nil"/>
                <w:right w:val="nil"/>
                <w:between w:val="nil"/>
              </w:pBdr>
              <w:spacing w:before="375" w:after="375"/>
              <w:rPr>
                <w:color w:val="231F20"/>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 w:rsidR="00964FB7" w:rsidRDefault="00964FB7"/>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I was just kidding. I was just trying to help. I was only trying to calm you down. I was trying to get you to see the other side. I was just playing devil’s advocate.</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pBdr>
                <w:top w:val="nil"/>
                <w:left w:val="nil"/>
                <w:bottom w:val="nil"/>
                <w:right w:val="nil"/>
                <w:between w:val="nil"/>
              </w:pBdr>
              <w:spacing w:after="375"/>
              <w:rPr>
                <w:color w:val="231F20"/>
              </w:rPr>
            </w:pPr>
            <w:r>
              <w:rPr>
                <w:color w:val="231F20"/>
              </w:rPr>
              <w:t>This is a </w:t>
            </w:r>
            <w:r>
              <w:rPr>
                <w:i/>
                <w:color w:val="231F20"/>
              </w:rPr>
              <w:t>justifying apology.</w:t>
            </w:r>
            <w:r>
              <w:rPr>
                <w:color w:val="231F20"/>
              </w:rPr>
              <w:t> It seeks to argue that hurtful behavior was okay because it was harmless or for a good cause.</w:t>
            </w:r>
          </w:p>
          <w:p w:rsidR="00964FB7" w:rsidRDefault="00F752EE">
            <w:pPr>
              <w:rPr>
                <w:color w:val="231F20"/>
              </w:rPr>
            </w:pPr>
            <w:hyperlink r:id="rId11" w:anchor="1">
              <w:r>
                <w:rPr>
                  <w:color w:val="0563C1"/>
                  <w:u w:val="single"/>
                </w:rPr>
                <w:t>https://psychcentr</w:t>
              </w:r>
              <w:r>
                <w:rPr>
                  <w:color w:val="0563C1"/>
                  <w:u w:val="single"/>
                </w:rPr>
                <w:t>al.com/blog/love-matters/2018/06/the-top-12-fake-apologies-and-what-makes-for-an-authentic-apology#1</w:t>
              </w:r>
            </w:hyperlink>
          </w:p>
          <w:p w:rsidR="00964FB7" w:rsidRDefault="00964FB7">
            <w:pPr>
              <w:jc w:val="right"/>
            </w:pPr>
          </w:p>
        </w:tc>
        <w:tc>
          <w:tcPr>
            <w:tcW w:w="1095" w:type="dxa"/>
          </w:tcPr>
          <w:p w:rsidR="00964FB7" w:rsidRDefault="00964FB7">
            <w:pPr>
              <w:pBdr>
                <w:top w:val="nil"/>
                <w:left w:val="nil"/>
                <w:bottom w:val="nil"/>
                <w:right w:val="nil"/>
                <w:between w:val="nil"/>
              </w:pBdr>
              <w:spacing w:before="375" w:after="375"/>
              <w:rPr>
                <w:color w:val="231F20"/>
              </w:rPr>
            </w:pPr>
            <w:bookmarkStart w:id="0" w:name="_heading=h.gjdgxs" w:colFirst="0" w:colLast="0"/>
            <w:bookmarkEnd w:id="0"/>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 w:rsidR="00964FB7" w:rsidRDefault="00964FB7"/>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I already said I was sorry I have apologized for that a million times.</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pBdr>
                <w:top w:val="nil"/>
                <w:left w:val="nil"/>
                <w:bottom w:val="nil"/>
                <w:right w:val="nil"/>
                <w:between w:val="nil"/>
              </w:pBdr>
              <w:spacing w:after="375"/>
              <w:jc w:val="both"/>
              <w:rPr>
                <w:color w:val="231F20"/>
              </w:rPr>
            </w:pPr>
            <w:r>
              <w:rPr>
                <w:color w:val="231F20"/>
              </w:rPr>
              <w:t>This </w:t>
            </w:r>
            <w:proofErr w:type="spellStart"/>
            <w:r>
              <w:rPr>
                <w:i/>
                <w:color w:val="000000"/>
              </w:rPr>
              <w:t>deja</w:t>
            </w:r>
            <w:proofErr w:type="spellEnd"/>
            <w:r>
              <w:rPr>
                <w:i/>
                <w:color w:val="000000"/>
              </w:rPr>
              <w:t>-vu apology</w:t>
            </w:r>
            <w:r>
              <w:rPr>
                <w:color w:val="231F20"/>
              </w:rPr>
              <w:t> cheapens whatever is said by implying that there is nothing left to apologize for.</w:t>
            </w:r>
          </w:p>
          <w:p w:rsidR="00964FB7" w:rsidRDefault="00F752EE">
            <w:pPr>
              <w:rPr>
                <w:color w:val="231F20"/>
              </w:rPr>
            </w:pPr>
            <w:hyperlink r:id="rId12" w:anchor="1">
              <w:r>
                <w:rPr>
                  <w:color w:val="0563C1"/>
                  <w:u w:val="single"/>
                </w:rPr>
                <w:t>https://psychcentral.com/blog</w:t>
              </w:r>
              <w:r>
                <w:rPr>
                  <w:color w:val="0563C1"/>
                  <w:u w:val="single"/>
                </w:rPr>
                <w:t>/love-matters/2018/06/the-top-12-fake-apologies-and-what-makes-for-an-authentic-apology#1</w:t>
              </w:r>
            </w:hyperlink>
          </w:p>
          <w:p w:rsidR="00964FB7" w:rsidRDefault="00964FB7">
            <w:pPr>
              <w:rPr>
                <w:color w:val="231F20"/>
              </w:rPr>
            </w:pPr>
          </w:p>
        </w:tc>
        <w:tc>
          <w:tcPr>
            <w:tcW w:w="1095" w:type="dxa"/>
          </w:tcPr>
          <w:p w:rsidR="00964FB7" w:rsidRDefault="00964FB7">
            <w:pPr>
              <w:pBdr>
                <w:top w:val="nil"/>
                <w:left w:val="nil"/>
                <w:bottom w:val="nil"/>
                <w:right w:val="nil"/>
                <w:between w:val="nil"/>
              </w:pBdr>
              <w:spacing w:before="375" w:after="375"/>
              <w:jc w:val="both"/>
              <w:rPr>
                <w:color w:val="231F20"/>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 w:rsidR="00964FB7" w:rsidRDefault="00964FB7"/>
        </w:tc>
      </w:tr>
      <w:tr w:rsidR="00964FB7">
        <w:tc>
          <w:tcPr>
            <w:tcW w:w="2835" w:type="dxa"/>
            <w:shd w:val="clear" w:color="auto" w:fill="D9D9D9"/>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lastRenderedPageBreak/>
              <w:t>I know I shouldn't have done that. I know I probably should have asked you first. I know I can sometimes be a bull in a china shop.</w:t>
            </w:r>
          </w:p>
        </w:tc>
        <w:tc>
          <w:tcPr>
            <w:tcW w:w="255" w:type="dxa"/>
            <w:shd w:val="clear" w:color="auto" w:fill="D9D9D9"/>
          </w:tcPr>
          <w:p w:rsidR="00964FB7" w:rsidRDefault="00964FB7">
            <w:pPr>
              <w:pBdr>
                <w:top w:val="nil"/>
                <w:left w:val="nil"/>
                <w:bottom w:val="nil"/>
                <w:right w:val="nil"/>
                <w:between w:val="nil"/>
              </w:pBdr>
              <w:spacing w:before="375" w:after="375"/>
              <w:rPr>
                <w:color w:val="231F20"/>
                <w:sz w:val="27"/>
                <w:szCs w:val="27"/>
              </w:rPr>
            </w:pPr>
          </w:p>
        </w:tc>
        <w:tc>
          <w:tcPr>
            <w:tcW w:w="3510" w:type="dxa"/>
            <w:shd w:val="clear" w:color="auto" w:fill="D9D9D9"/>
          </w:tcPr>
          <w:p w:rsidR="00964FB7" w:rsidRDefault="00F752EE">
            <w:pPr>
              <w:pBdr>
                <w:top w:val="nil"/>
                <w:left w:val="nil"/>
                <w:bottom w:val="nil"/>
                <w:right w:val="nil"/>
                <w:between w:val="nil"/>
              </w:pBdr>
              <w:spacing w:after="375"/>
              <w:rPr>
                <w:color w:val="231F20"/>
              </w:rPr>
            </w:pPr>
            <w:r>
              <w:rPr>
                <w:color w:val="231F20"/>
              </w:rPr>
              <w:t xml:space="preserve">This </w:t>
            </w:r>
            <w:r>
              <w:rPr>
                <w:i/>
                <w:color w:val="231F20"/>
              </w:rPr>
              <w:t>whitewashing apology</w:t>
            </w:r>
            <w:r>
              <w:rPr>
                <w:color w:val="231F20"/>
              </w:rPr>
              <w:t xml:space="preserve"> is an effort to minimize what happened without owning any hurtful effects on you or others. The whitewash may seem self-effacing but on its own it contains no apology.</w:t>
            </w:r>
          </w:p>
          <w:p w:rsidR="00964FB7" w:rsidRDefault="00F752EE">
            <w:pPr>
              <w:rPr>
                <w:color w:val="231F20"/>
              </w:rPr>
            </w:pPr>
            <w:hyperlink r:id="rId13" w:anchor="1">
              <w:r>
                <w:rPr>
                  <w:color w:val="0563C1"/>
                  <w:u w:val="single"/>
                </w:rPr>
                <w:t>https://psychcentral.com/blog/love-matters/2018/06/the-top-12-fake-apologies-and-what-makes-for-an-authentic-apology#1</w:t>
              </w:r>
            </w:hyperlink>
          </w:p>
        </w:tc>
        <w:tc>
          <w:tcPr>
            <w:tcW w:w="1095" w:type="dxa"/>
            <w:shd w:val="clear" w:color="auto" w:fill="D9D9D9"/>
          </w:tcPr>
          <w:p w:rsidR="00964FB7" w:rsidRDefault="00964FB7">
            <w:pPr>
              <w:pBdr>
                <w:top w:val="nil"/>
                <w:left w:val="nil"/>
                <w:bottom w:val="nil"/>
                <w:right w:val="nil"/>
                <w:between w:val="nil"/>
              </w:pBdr>
              <w:spacing w:before="375" w:after="375"/>
              <w:rPr>
                <w:color w:val="231F20"/>
              </w:rPr>
            </w:pPr>
          </w:p>
        </w:tc>
        <w:tc>
          <w:tcPr>
            <w:tcW w:w="255" w:type="dxa"/>
            <w:shd w:val="clear" w:color="auto" w:fill="D9D9D9"/>
          </w:tcPr>
          <w:p w:rsidR="00964FB7" w:rsidRDefault="00964FB7"/>
        </w:tc>
        <w:tc>
          <w:tcPr>
            <w:tcW w:w="2535" w:type="dxa"/>
            <w:shd w:val="clear" w:color="auto" w:fill="D9D9D9"/>
          </w:tcPr>
          <w:p w:rsidR="00964FB7" w:rsidRDefault="00964FB7">
            <w:pPr>
              <w:rPr>
                <w:color w:val="0563C1"/>
                <w:u w:val="single"/>
              </w:rPr>
            </w:pPr>
          </w:p>
        </w:tc>
        <w:tc>
          <w:tcPr>
            <w:tcW w:w="3030" w:type="dxa"/>
            <w:shd w:val="clear" w:color="auto" w:fill="D9D9D9"/>
          </w:tcPr>
          <w:p w:rsidR="00964FB7" w:rsidRDefault="00964FB7">
            <w:pPr>
              <w:rPr>
                <w:sz w:val="20"/>
                <w:szCs w:val="20"/>
              </w:rPr>
            </w:pPr>
          </w:p>
          <w:p w:rsidR="00964FB7" w:rsidRDefault="00F752EE">
            <w:pPr>
              <w:widowControl w:val="0"/>
              <w:rPr>
                <w:sz w:val="20"/>
                <w:szCs w:val="20"/>
              </w:rPr>
            </w:pPr>
            <w:r>
              <w:rPr>
                <w:color w:val="152039"/>
                <w:sz w:val="20"/>
                <w:szCs w:val="20"/>
              </w:rPr>
              <w:t xml:space="preserve">Taking over the meeting was not okay, I shouldn’t have done that. Before the </w:t>
            </w:r>
            <w:r>
              <w:rPr>
                <w:color w:val="152039"/>
                <w:sz w:val="20"/>
                <w:szCs w:val="20"/>
              </w:rPr>
              <w:t>meeting I should have asked you if I could present the projections instead of interrupting. That would have shown</w:t>
            </w:r>
            <w:r>
              <w:rPr>
                <w:color w:val="152039"/>
                <w:sz w:val="20"/>
                <w:szCs w:val="20"/>
              </w:rPr>
              <w:t xml:space="preserve"> the respect that my actions were lacking.</w:t>
            </w:r>
          </w:p>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 xml:space="preserve">I am so sorry I had to cancel our dinner when you had already made it to the restaurant. I should have let you know in advance that I was having a long day and wouldn’t be able to be present with you. You deserve to be treated with more respect and I will </w:t>
            </w:r>
            <w:r>
              <w:rPr>
                <w:sz w:val="20"/>
                <w:szCs w:val="20"/>
              </w:rPr>
              <w:t xml:space="preserve">ensure that I give you that next time. </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pBdr>
                <w:top w:val="nil"/>
                <w:left w:val="nil"/>
                <w:bottom w:val="nil"/>
                <w:right w:val="nil"/>
                <w:between w:val="nil"/>
              </w:pBdr>
              <w:spacing w:after="375"/>
              <w:rPr>
                <w:color w:val="231F20"/>
                <w:highlight w:val="white"/>
              </w:rPr>
            </w:pPr>
            <w:r>
              <w:rPr>
                <w:color w:val="231F20"/>
                <w:highlight w:val="white"/>
              </w:rPr>
              <w:t>Context: had to cancel plans at the last minute.</w:t>
            </w:r>
          </w:p>
          <w:p w:rsidR="00964FB7" w:rsidRDefault="00F752EE">
            <w:pPr>
              <w:rPr>
                <w:color w:val="231F20"/>
                <w:highlight w:val="white"/>
              </w:rPr>
            </w:pPr>
            <w:r>
              <w:rPr>
                <w:color w:val="0563C1"/>
                <w:u w:val="single"/>
              </w:rPr>
              <w:t>https://www.berkeleywellbeing.com/apologizing.html</w:t>
            </w:r>
          </w:p>
        </w:tc>
        <w:tc>
          <w:tcPr>
            <w:tcW w:w="1095" w:type="dxa"/>
          </w:tcPr>
          <w:p w:rsidR="00964FB7" w:rsidRDefault="00964FB7">
            <w:pPr>
              <w:pBdr>
                <w:top w:val="nil"/>
                <w:left w:val="nil"/>
                <w:bottom w:val="nil"/>
                <w:right w:val="nil"/>
                <w:between w:val="nil"/>
              </w:pBdr>
              <w:spacing w:after="375"/>
              <w:rPr>
                <w:color w:val="231F20"/>
                <w:highlight w:val="white"/>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Pr>
              <w:rPr>
                <w:color w:val="0563C1"/>
                <w:u w:val="single"/>
              </w:rPr>
            </w:pPr>
            <w:bookmarkStart w:id="1" w:name="_GoBack"/>
            <w:bookmarkEnd w:id="1"/>
          </w:p>
        </w:tc>
      </w:tr>
      <w:tr w:rsidR="00964FB7">
        <w:tc>
          <w:tcPr>
            <w:tcW w:w="2835" w:type="dxa"/>
            <w:shd w:val="clear" w:color="auto" w:fill="D9D9D9"/>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lastRenderedPageBreak/>
              <w:t>I am truly sorry for poking fun at you. Although it wasn’t my intention to hurt your feelings, I recognize that my words were hurtful. What can I do to make this better?</w:t>
            </w:r>
          </w:p>
        </w:tc>
        <w:tc>
          <w:tcPr>
            <w:tcW w:w="255" w:type="dxa"/>
            <w:shd w:val="clear" w:color="auto" w:fill="D9D9D9"/>
          </w:tcPr>
          <w:p w:rsidR="00964FB7" w:rsidRDefault="00964FB7">
            <w:pPr>
              <w:pBdr>
                <w:top w:val="nil"/>
                <w:left w:val="nil"/>
                <w:bottom w:val="nil"/>
                <w:right w:val="nil"/>
                <w:between w:val="nil"/>
              </w:pBdr>
              <w:spacing w:before="375" w:after="375"/>
              <w:rPr>
                <w:color w:val="231F20"/>
                <w:sz w:val="27"/>
                <w:szCs w:val="27"/>
              </w:rPr>
            </w:pPr>
          </w:p>
        </w:tc>
        <w:tc>
          <w:tcPr>
            <w:tcW w:w="3510" w:type="dxa"/>
            <w:shd w:val="clear" w:color="auto" w:fill="D9D9D9"/>
          </w:tcPr>
          <w:p w:rsidR="00964FB7" w:rsidRDefault="00F752EE">
            <w:r>
              <w:t>Context: took a joke too far</w:t>
            </w:r>
          </w:p>
          <w:p w:rsidR="00964FB7" w:rsidRDefault="00964FB7">
            <w:pPr>
              <w:rPr>
                <w:color w:val="0563C1"/>
                <w:u w:val="single"/>
              </w:rPr>
            </w:pPr>
          </w:p>
          <w:p w:rsidR="00964FB7" w:rsidRDefault="00F752EE">
            <w:pPr>
              <w:rPr>
                <w:color w:val="231F20"/>
                <w:highlight w:val="white"/>
              </w:rPr>
            </w:pPr>
            <w:r>
              <w:rPr>
                <w:color w:val="0563C1"/>
                <w:u w:val="single"/>
              </w:rPr>
              <w:t>https://www.berkeleywellbeing.com/apologizing.html</w:t>
            </w:r>
          </w:p>
        </w:tc>
        <w:tc>
          <w:tcPr>
            <w:tcW w:w="1095" w:type="dxa"/>
            <w:shd w:val="clear" w:color="auto" w:fill="D9D9D9"/>
          </w:tcPr>
          <w:p w:rsidR="00964FB7" w:rsidRDefault="00964FB7">
            <w:pPr>
              <w:pBdr>
                <w:top w:val="nil"/>
                <w:left w:val="nil"/>
                <w:bottom w:val="nil"/>
                <w:right w:val="nil"/>
                <w:between w:val="nil"/>
              </w:pBdr>
              <w:spacing w:after="375"/>
              <w:rPr>
                <w:color w:val="231F20"/>
                <w:highlight w:val="white"/>
              </w:rPr>
            </w:pPr>
          </w:p>
        </w:tc>
        <w:tc>
          <w:tcPr>
            <w:tcW w:w="255" w:type="dxa"/>
            <w:shd w:val="clear" w:color="auto" w:fill="D9D9D9"/>
          </w:tcPr>
          <w:p w:rsidR="00964FB7" w:rsidRDefault="00964FB7"/>
        </w:tc>
        <w:tc>
          <w:tcPr>
            <w:tcW w:w="2535" w:type="dxa"/>
            <w:shd w:val="clear" w:color="auto" w:fill="D9D9D9"/>
          </w:tcPr>
          <w:p w:rsidR="00964FB7" w:rsidRDefault="00964FB7">
            <w:pPr>
              <w:rPr>
                <w:color w:val="0563C1"/>
                <w:u w:val="single"/>
              </w:rPr>
            </w:pPr>
          </w:p>
        </w:tc>
        <w:tc>
          <w:tcPr>
            <w:tcW w:w="3030" w:type="dxa"/>
            <w:shd w:val="clear" w:color="auto" w:fill="D9D9D9"/>
          </w:tcPr>
          <w:p w:rsidR="00964FB7" w:rsidRPr="00F752EE" w:rsidRDefault="00F752EE" w:rsidP="00F752EE">
            <w:pPr>
              <w:widowControl w:val="0"/>
              <w:rPr>
                <w:sz w:val="20"/>
                <w:szCs w:val="20"/>
              </w:rPr>
            </w:pPr>
            <w:r w:rsidRPr="00F752EE">
              <w:rPr>
                <w:sz w:val="20"/>
                <w:szCs w:val="20"/>
              </w:rPr>
              <w:t xml:space="preserve">Teasing you was wrong. I see this hurt your </w:t>
            </w:r>
            <w:r w:rsidRPr="00F752EE">
              <w:rPr>
                <w:color w:val="152039"/>
                <w:sz w:val="20"/>
                <w:szCs w:val="20"/>
              </w:rPr>
              <w:t xml:space="preserve">feelings and I was wrong. I will not do this again. </w:t>
            </w:r>
          </w:p>
        </w:tc>
      </w:tr>
      <w:tr w:rsidR="00964FB7">
        <w:trPr>
          <w:trHeight w:val="4836"/>
        </w:trPr>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I messed up when I was late to our meeting. I should have managed my time better, and I’ll make sure it doesn’t happen again</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pBdr>
                <w:top w:val="nil"/>
                <w:left w:val="nil"/>
                <w:bottom w:val="nil"/>
                <w:right w:val="nil"/>
                <w:between w:val="nil"/>
              </w:pBdr>
              <w:spacing w:after="375"/>
              <w:rPr>
                <w:color w:val="2B2B2B"/>
                <w:highlight w:val="white"/>
              </w:rPr>
            </w:pPr>
            <w:r>
              <w:rPr>
                <w:color w:val="2B2B2B"/>
                <w:highlight w:val="white"/>
              </w:rPr>
              <w:t>Acknowledge your mistake without making excuses or shifting blame to others. By doing so, you show the person you hurt that you’re willing to accept the consequences of your actions and that you’re committed to learning from the experience:</w:t>
            </w:r>
          </w:p>
          <w:p w:rsidR="00964FB7" w:rsidRDefault="00F752EE">
            <w:pPr>
              <w:numPr>
                <w:ilvl w:val="0"/>
                <w:numId w:val="2"/>
              </w:numPr>
              <w:pBdr>
                <w:left w:val="nil"/>
              </w:pBdr>
              <w:shd w:val="clear" w:color="auto" w:fill="FFFFFF"/>
              <w:rPr>
                <w:highlight w:val="white"/>
              </w:rPr>
            </w:pPr>
            <w:r>
              <w:rPr>
                <w:color w:val="2B2B2B"/>
                <w:highlight w:val="white"/>
              </w:rPr>
              <w:t>Clearly state t</w:t>
            </w:r>
            <w:r>
              <w:rPr>
                <w:color w:val="2B2B2B"/>
                <w:highlight w:val="white"/>
              </w:rPr>
              <w:t>he mistake you made</w:t>
            </w:r>
          </w:p>
          <w:p w:rsidR="00964FB7" w:rsidRDefault="00F752EE">
            <w:pPr>
              <w:numPr>
                <w:ilvl w:val="0"/>
                <w:numId w:val="2"/>
              </w:numPr>
              <w:pBdr>
                <w:left w:val="nil"/>
              </w:pBdr>
              <w:shd w:val="clear" w:color="auto" w:fill="FFFFFF"/>
              <w:rPr>
                <w:highlight w:val="white"/>
              </w:rPr>
            </w:pPr>
            <w:r>
              <w:rPr>
                <w:color w:val="2B2B2B"/>
                <w:highlight w:val="white"/>
              </w:rPr>
              <w:t>Explain what you learned from the situation</w:t>
            </w:r>
          </w:p>
          <w:p w:rsidR="00964FB7" w:rsidRDefault="00F752EE">
            <w:pPr>
              <w:numPr>
                <w:ilvl w:val="0"/>
                <w:numId w:val="2"/>
              </w:numPr>
              <w:pBdr>
                <w:left w:val="nil"/>
              </w:pBdr>
              <w:shd w:val="clear" w:color="auto" w:fill="FFFFFF"/>
              <w:rPr>
                <w:highlight w:val="white"/>
              </w:rPr>
            </w:pPr>
            <w:r>
              <w:rPr>
                <w:color w:val="2B2B2B"/>
                <w:highlight w:val="white"/>
              </w:rPr>
              <w:t>Detail how you’ll prevent it from happening again in the future</w:t>
            </w:r>
          </w:p>
          <w:p w:rsidR="00964FB7" w:rsidRDefault="00F752EE">
            <w:pPr>
              <w:pBdr>
                <w:left w:val="nil"/>
              </w:pBdr>
              <w:shd w:val="clear" w:color="auto" w:fill="FFFFFF"/>
              <w:spacing w:after="480"/>
              <w:rPr>
                <w:color w:val="2B2B2B"/>
                <w:highlight w:val="white"/>
              </w:rPr>
            </w:pPr>
            <w:r>
              <w:rPr>
                <w:color w:val="0563C1"/>
                <w:u w:val="single"/>
              </w:rPr>
              <w:lastRenderedPageBreak/>
              <w:t>https://status.net/articles/how-to-give-good-apology-examples/</w:t>
            </w:r>
          </w:p>
        </w:tc>
        <w:tc>
          <w:tcPr>
            <w:tcW w:w="1095" w:type="dxa"/>
          </w:tcPr>
          <w:p w:rsidR="00964FB7" w:rsidRDefault="00964FB7">
            <w:pPr>
              <w:pBdr>
                <w:top w:val="nil"/>
                <w:left w:val="nil"/>
                <w:bottom w:val="nil"/>
                <w:right w:val="nil"/>
                <w:between w:val="nil"/>
              </w:pBdr>
              <w:spacing w:after="375"/>
              <w:rPr>
                <w:color w:val="2B2B2B"/>
                <w:highlight w:val="white"/>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Pr>
              <w:rPr>
                <w:color w:val="0563C1"/>
                <w:u w:val="single"/>
              </w:rPr>
            </w:pPr>
          </w:p>
        </w:tc>
      </w:tr>
      <w:tr w:rsidR="00964FB7">
        <w:tc>
          <w:tcPr>
            <w:tcW w:w="2835" w:type="dxa"/>
          </w:tcPr>
          <w:p w:rsidR="00964FB7" w:rsidRDefault="00F752EE">
            <w:pPr>
              <w:numPr>
                <w:ilvl w:val="0"/>
                <w:numId w:val="1"/>
              </w:numPr>
              <w:pBdr>
                <w:top w:val="nil"/>
                <w:left w:val="nil"/>
                <w:bottom w:val="nil"/>
                <w:right w:val="nil"/>
                <w:between w:val="nil"/>
              </w:pBdr>
              <w:ind w:left="360" w:hanging="450"/>
              <w:rPr>
                <w:color w:val="231F20"/>
                <w:sz w:val="25"/>
                <w:szCs w:val="25"/>
              </w:rPr>
            </w:pPr>
            <w:r>
              <w:rPr>
                <w:sz w:val="20"/>
                <w:szCs w:val="20"/>
              </w:rPr>
              <w:t xml:space="preserve">I apologize for not following through on my commitment. I understand that my lack of follow-through hurt our team’s progress, and I will ensure </w:t>
            </w:r>
            <w:r>
              <w:rPr>
                <w:sz w:val="20"/>
                <w:szCs w:val="20"/>
              </w:rPr>
              <w:lastRenderedPageBreak/>
              <w:t>to prioritize better moving forward.</w:t>
            </w:r>
          </w:p>
        </w:tc>
        <w:tc>
          <w:tcPr>
            <w:tcW w:w="255" w:type="dxa"/>
          </w:tcPr>
          <w:p w:rsidR="00964FB7" w:rsidRDefault="00964FB7">
            <w:pPr>
              <w:pBdr>
                <w:top w:val="nil"/>
                <w:left w:val="nil"/>
                <w:bottom w:val="nil"/>
                <w:right w:val="nil"/>
                <w:between w:val="nil"/>
              </w:pBdr>
              <w:spacing w:before="375" w:after="375"/>
              <w:rPr>
                <w:color w:val="231F20"/>
                <w:sz w:val="27"/>
                <w:szCs w:val="27"/>
              </w:rPr>
            </w:pPr>
          </w:p>
        </w:tc>
        <w:tc>
          <w:tcPr>
            <w:tcW w:w="3510" w:type="dxa"/>
          </w:tcPr>
          <w:p w:rsidR="00964FB7" w:rsidRDefault="00F752EE">
            <w:pPr>
              <w:shd w:val="clear" w:color="auto" w:fill="FFFFFF"/>
              <w:rPr>
                <w:color w:val="2B2B2B"/>
                <w:highlight w:val="white"/>
              </w:rPr>
            </w:pPr>
            <w:r>
              <w:rPr>
                <w:color w:val="2B2B2B"/>
                <w:highlight w:val="white"/>
              </w:rPr>
              <w:t xml:space="preserve">Expressing genuine regret for your actions and acknowledging the impact of the hurt you caused. This shows the person you’ve hurt that you understand the consequences </w:t>
            </w:r>
            <w:r>
              <w:rPr>
                <w:color w:val="2B2B2B"/>
                <w:highlight w:val="white"/>
              </w:rPr>
              <w:lastRenderedPageBreak/>
              <w:t>of your actions and care about their feelings:</w:t>
            </w:r>
          </w:p>
          <w:p w:rsidR="00964FB7" w:rsidRDefault="00F752EE">
            <w:pPr>
              <w:numPr>
                <w:ilvl w:val="0"/>
                <w:numId w:val="2"/>
              </w:numPr>
              <w:shd w:val="clear" w:color="auto" w:fill="FFFFFF"/>
              <w:rPr>
                <w:highlight w:val="white"/>
              </w:rPr>
            </w:pPr>
            <w:r>
              <w:rPr>
                <w:color w:val="2B2B2B"/>
                <w:highlight w:val="white"/>
              </w:rPr>
              <w:t>Validate their feelings and emotions</w:t>
            </w:r>
          </w:p>
          <w:p w:rsidR="00964FB7" w:rsidRDefault="00F752EE">
            <w:pPr>
              <w:numPr>
                <w:ilvl w:val="0"/>
                <w:numId w:val="2"/>
              </w:numPr>
              <w:shd w:val="clear" w:color="auto" w:fill="FFFFFF"/>
              <w:rPr>
                <w:highlight w:val="white"/>
              </w:rPr>
            </w:pPr>
            <w:r>
              <w:rPr>
                <w:color w:val="2B2B2B"/>
                <w:highlight w:val="white"/>
              </w:rPr>
              <w:t>Expla</w:t>
            </w:r>
            <w:r>
              <w:rPr>
                <w:color w:val="2B2B2B"/>
                <w:highlight w:val="white"/>
              </w:rPr>
              <w:t>in how your actions impacted them</w:t>
            </w:r>
          </w:p>
          <w:p w:rsidR="00964FB7" w:rsidRDefault="00F752EE">
            <w:pPr>
              <w:numPr>
                <w:ilvl w:val="0"/>
                <w:numId w:val="2"/>
              </w:numPr>
              <w:shd w:val="clear" w:color="auto" w:fill="FFFFFF"/>
              <w:spacing w:after="480"/>
              <w:rPr>
                <w:highlight w:val="white"/>
              </w:rPr>
            </w:pPr>
            <w:r>
              <w:rPr>
                <w:color w:val="2B2B2B"/>
                <w:highlight w:val="white"/>
              </w:rPr>
              <w:t>Offer a tangible plan for making amends or repairing the damage</w:t>
            </w:r>
          </w:p>
          <w:p w:rsidR="00964FB7" w:rsidRDefault="00F752EE">
            <w:pPr>
              <w:rPr>
                <w:color w:val="2B2B2B"/>
                <w:highlight w:val="white"/>
              </w:rPr>
            </w:pPr>
            <w:r>
              <w:rPr>
                <w:color w:val="0563C1"/>
                <w:u w:val="single"/>
              </w:rPr>
              <w:t>https://status.net/articles/how-to-give-good-apology-examples/</w:t>
            </w:r>
          </w:p>
        </w:tc>
        <w:tc>
          <w:tcPr>
            <w:tcW w:w="1095" w:type="dxa"/>
          </w:tcPr>
          <w:p w:rsidR="00964FB7" w:rsidRDefault="00964FB7">
            <w:pPr>
              <w:shd w:val="clear" w:color="auto" w:fill="FFFFFF"/>
              <w:spacing w:after="600"/>
              <w:rPr>
                <w:color w:val="2B2B2B"/>
                <w:highlight w:val="white"/>
              </w:rPr>
            </w:pPr>
          </w:p>
        </w:tc>
        <w:tc>
          <w:tcPr>
            <w:tcW w:w="255" w:type="dxa"/>
          </w:tcPr>
          <w:p w:rsidR="00964FB7" w:rsidRDefault="00964FB7"/>
        </w:tc>
        <w:tc>
          <w:tcPr>
            <w:tcW w:w="2535" w:type="dxa"/>
          </w:tcPr>
          <w:p w:rsidR="00964FB7" w:rsidRDefault="00964FB7">
            <w:pPr>
              <w:rPr>
                <w:color w:val="0563C1"/>
                <w:u w:val="single"/>
              </w:rPr>
            </w:pPr>
          </w:p>
        </w:tc>
        <w:tc>
          <w:tcPr>
            <w:tcW w:w="3030" w:type="dxa"/>
          </w:tcPr>
          <w:p w:rsidR="00964FB7" w:rsidRDefault="00964FB7">
            <w:pPr>
              <w:rPr>
                <w:color w:val="0563C1"/>
                <w:u w:val="single"/>
              </w:rPr>
            </w:pPr>
          </w:p>
        </w:tc>
      </w:tr>
      <w:tr w:rsidR="00964FB7">
        <w:tc>
          <w:tcPr>
            <w:tcW w:w="2835" w:type="dxa"/>
            <w:shd w:val="clear" w:color="auto" w:fill="D9D9D9"/>
          </w:tcPr>
          <w:p w:rsidR="00964FB7" w:rsidRDefault="00F752EE">
            <w:pPr>
              <w:numPr>
                <w:ilvl w:val="0"/>
                <w:numId w:val="1"/>
              </w:numPr>
              <w:ind w:left="360" w:hanging="450"/>
              <w:rPr>
                <w:sz w:val="20"/>
                <w:szCs w:val="20"/>
              </w:rPr>
            </w:pPr>
            <w:r>
              <w:rPr>
                <w:sz w:val="20"/>
                <w:szCs w:val="20"/>
              </w:rPr>
              <w:t xml:space="preserve">I had no right to yell at you, you didn’t deserve it. I understand if you are upset and I want you to know that I will work hard to regain your trust and respect. </w:t>
            </w:r>
          </w:p>
        </w:tc>
        <w:tc>
          <w:tcPr>
            <w:tcW w:w="255" w:type="dxa"/>
            <w:shd w:val="clear" w:color="auto" w:fill="D9D9D9"/>
          </w:tcPr>
          <w:p w:rsidR="00964FB7" w:rsidRDefault="00964FB7">
            <w:pPr>
              <w:pBdr>
                <w:top w:val="nil"/>
                <w:left w:val="nil"/>
                <w:bottom w:val="nil"/>
                <w:right w:val="nil"/>
                <w:between w:val="nil"/>
              </w:pBdr>
              <w:spacing w:after="375"/>
              <w:rPr>
                <w:color w:val="231F20"/>
                <w:highlight w:val="white"/>
              </w:rPr>
            </w:pPr>
          </w:p>
        </w:tc>
        <w:tc>
          <w:tcPr>
            <w:tcW w:w="3510" w:type="dxa"/>
            <w:shd w:val="clear" w:color="auto" w:fill="D9D9D9"/>
          </w:tcPr>
          <w:p w:rsidR="00964FB7" w:rsidRDefault="00F752EE">
            <w:pPr>
              <w:pBdr>
                <w:top w:val="nil"/>
                <w:left w:val="nil"/>
                <w:bottom w:val="nil"/>
                <w:right w:val="nil"/>
                <w:between w:val="nil"/>
              </w:pBdr>
              <w:spacing w:after="375"/>
              <w:rPr>
                <w:color w:val="231F20"/>
                <w:shd w:val="clear" w:color="auto" w:fill="D9D9D9"/>
              </w:rPr>
            </w:pPr>
            <w:r>
              <w:rPr>
                <w:color w:val="231F20"/>
                <w:shd w:val="clear" w:color="auto" w:fill="D9D9D9"/>
              </w:rPr>
              <w:t>the apology does not always need to begin with “I’m sorry”</w:t>
            </w:r>
          </w:p>
          <w:p w:rsidR="00964FB7" w:rsidRDefault="00F752EE">
            <w:pPr>
              <w:shd w:val="clear" w:color="auto" w:fill="FFFFFF"/>
              <w:spacing w:after="600"/>
              <w:rPr>
                <w:color w:val="231F20"/>
                <w:shd w:val="clear" w:color="auto" w:fill="D9D9D9"/>
              </w:rPr>
            </w:pPr>
            <w:r>
              <w:rPr>
                <w:color w:val="0563C1"/>
                <w:u w:val="single"/>
                <w:shd w:val="clear" w:color="auto" w:fill="D9D9D9"/>
              </w:rPr>
              <w:t>https://www.usatoday.com/story/l</w:t>
            </w:r>
            <w:r>
              <w:rPr>
                <w:color w:val="0563C1"/>
                <w:u w:val="single"/>
                <w:shd w:val="clear" w:color="auto" w:fill="D9D9D9"/>
              </w:rPr>
              <w:t>ife/health-wellness/2021/06/30/im-sorry-term-we-say-lot-heres-how-actually-apologize/7808762002/</w:t>
            </w:r>
          </w:p>
        </w:tc>
        <w:tc>
          <w:tcPr>
            <w:tcW w:w="1095" w:type="dxa"/>
            <w:shd w:val="clear" w:color="auto" w:fill="D9D9D9"/>
          </w:tcPr>
          <w:p w:rsidR="00964FB7" w:rsidRDefault="00964FB7">
            <w:pPr>
              <w:pBdr>
                <w:top w:val="nil"/>
                <w:left w:val="nil"/>
                <w:bottom w:val="nil"/>
                <w:right w:val="nil"/>
                <w:between w:val="nil"/>
              </w:pBdr>
              <w:spacing w:after="375"/>
              <w:rPr>
                <w:color w:val="231F20"/>
                <w:shd w:val="clear" w:color="auto" w:fill="D9D9D9"/>
              </w:rPr>
            </w:pPr>
          </w:p>
        </w:tc>
        <w:tc>
          <w:tcPr>
            <w:tcW w:w="255" w:type="dxa"/>
            <w:shd w:val="clear" w:color="auto" w:fill="D9D9D9"/>
          </w:tcPr>
          <w:p w:rsidR="00964FB7" w:rsidRDefault="00964FB7">
            <w:pPr>
              <w:pBdr>
                <w:top w:val="nil"/>
                <w:left w:val="nil"/>
                <w:bottom w:val="nil"/>
                <w:right w:val="nil"/>
                <w:between w:val="nil"/>
              </w:pBdr>
              <w:spacing w:after="375"/>
              <w:rPr>
                <w:color w:val="231F20"/>
                <w:highlight w:val="white"/>
              </w:rPr>
            </w:pPr>
          </w:p>
        </w:tc>
        <w:tc>
          <w:tcPr>
            <w:tcW w:w="2535" w:type="dxa"/>
            <w:shd w:val="clear" w:color="auto" w:fill="D9D9D9"/>
          </w:tcPr>
          <w:p w:rsidR="00964FB7" w:rsidRDefault="00964FB7">
            <w:pPr>
              <w:rPr>
                <w:color w:val="0563C1"/>
                <w:u w:val="single"/>
              </w:rPr>
            </w:pPr>
          </w:p>
        </w:tc>
        <w:tc>
          <w:tcPr>
            <w:tcW w:w="3030" w:type="dxa"/>
            <w:shd w:val="clear" w:color="auto" w:fill="D9D9D9"/>
          </w:tcPr>
          <w:p w:rsidR="00964FB7" w:rsidRDefault="00964FB7">
            <w:pPr>
              <w:pBdr>
                <w:top w:val="nil"/>
                <w:left w:val="nil"/>
                <w:bottom w:val="nil"/>
                <w:right w:val="nil"/>
                <w:between w:val="nil"/>
              </w:pBdr>
              <w:rPr>
                <w:color w:val="0563C1"/>
                <w:u w:val="single"/>
              </w:rPr>
            </w:pPr>
          </w:p>
        </w:tc>
      </w:tr>
    </w:tbl>
    <w:p w:rsidR="00964FB7" w:rsidRDefault="00964FB7"/>
    <w:sectPr w:rsidR="00964FB7">
      <w:headerReference w:type="default" r:id="rId14"/>
      <w:footerReference w:type="defaul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52EE">
      <w:pPr>
        <w:spacing w:after="0" w:line="240" w:lineRule="auto"/>
      </w:pPr>
      <w:r>
        <w:separator/>
      </w:r>
    </w:p>
  </w:endnote>
  <w:endnote w:type="continuationSeparator" w:id="0">
    <w:p w:rsidR="00000000" w:rsidRDefault="00F7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B7" w:rsidRDefault="00F752EE">
    <w:r>
      <w:tab/>
    </w:r>
    <w:r>
      <w:tab/>
    </w:r>
    <w:r>
      <w:tab/>
    </w:r>
    <w:r>
      <w:tab/>
    </w:r>
    <w:r>
      <w:tab/>
    </w:r>
    <w:r>
      <w:tab/>
    </w:r>
    <w:r>
      <w:tab/>
    </w:r>
    <w:r>
      <w:tab/>
    </w:r>
    <w:r>
      <w:tab/>
    </w:r>
    <w:r>
      <w:tab/>
    </w:r>
    <w:r>
      <w:tab/>
    </w:r>
    <w:r>
      <w:tab/>
    </w:r>
    <w:r>
      <w:tab/>
    </w:r>
    <w:r>
      <w:tab/>
    </w:r>
    <w:r>
      <w:tab/>
    </w:r>
    <w:r>
      <w:tab/>
      <w:t xml:space="preserve">Page </w:t>
    </w:r>
    <w:r>
      <w:fldChar w:fldCharType="begin"/>
    </w:r>
    <w:r>
      <w:instrText>PAGE</w:instrText>
    </w:r>
    <w:r>
      <w:fldChar w:fldCharType="separate"/>
    </w:r>
    <w:r>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52EE">
      <w:pPr>
        <w:spacing w:after="0" w:line="240" w:lineRule="auto"/>
      </w:pPr>
      <w:r>
        <w:separator/>
      </w:r>
    </w:p>
  </w:footnote>
  <w:footnote w:type="continuationSeparator" w:id="0">
    <w:p w:rsidR="00000000" w:rsidRDefault="00F75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B7" w:rsidRDefault="00F752EE">
    <w:pPr>
      <w:pBdr>
        <w:top w:val="nil"/>
        <w:left w:val="nil"/>
        <w:bottom w:val="nil"/>
        <w:right w:val="nil"/>
        <w:between w:val="nil"/>
      </w:pBdr>
      <w:tabs>
        <w:tab w:val="center" w:pos="4680"/>
        <w:tab w:val="right" w:pos="9360"/>
      </w:tabs>
      <w:spacing w:after="0" w:line="240" w:lineRule="auto"/>
      <w:rPr>
        <w:b/>
        <w:color w:val="000000"/>
        <w:sz w:val="28"/>
        <w:szCs w:val="28"/>
      </w:rPr>
    </w:pPr>
    <w:r>
      <w:rPr>
        <w:b/>
        <w:color w:val="000000"/>
        <w:sz w:val="28"/>
        <w:szCs w:val="28"/>
      </w:rPr>
      <w:t xml:space="preserve">Facilitator Document Only - The Good, The </w:t>
    </w:r>
    <w:proofErr w:type="spellStart"/>
    <w:r>
      <w:rPr>
        <w:b/>
        <w:color w:val="000000"/>
        <w:sz w:val="28"/>
        <w:szCs w:val="28"/>
      </w:rPr>
      <w:t>Bad:You</w:t>
    </w:r>
    <w:proofErr w:type="spellEnd"/>
    <w:r>
      <w:rPr>
        <w:b/>
        <w:color w:val="000000"/>
        <w:sz w:val="28"/>
        <w:szCs w:val="28"/>
      </w:rPr>
      <w:t xml:space="preserve"> </w:t>
    </w:r>
    <w:r>
      <w:rPr>
        <w:b/>
        <w:sz w:val="28"/>
        <w:szCs w:val="28"/>
      </w:rPr>
      <w:t xml:space="preserve">Be </w:t>
    </w:r>
    <w:proofErr w:type="gramStart"/>
    <w:r>
      <w:rPr>
        <w:b/>
        <w:sz w:val="28"/>
        <w:szCs w:val="28"/>
      </w:rPr>
      <w:t>The</w:t>
    </w:r>
    <w:proofErr w:type="gramEnd"/>
    <w:r>
      <w:rPr>
        <w:b/>
        <w:sz w:val="28"/>
        <w:szCs w:val="28"/>
      </w:rPr>
      <w:t xml:space="preserve"> Judge</w:t>
    </w:r>
    <w:r>
      <w:rPr>
        <w:noProof/>
      </w:rPr>
      <w:drawing>
        <wp:anchor distT="19050" distB="19050" distL="19050" distR="19050" simplePos="0" relativeHeight="251658240" behindDoc="0" locked="0" layoutInCell="1" hidden="0" allowOverlap="1">
          <wp:simplePos x="0" y="0"/>
          <wp:positionH relativeFrom="column">
            <wp:posOffset>6562725</wp:posOffset>
          </wp:positionH>
          <wp:positionV relativeFrom="paragraph">
            <wp:posOffset>-295274</wp:posOffset>
          </wp:positionV>
          <wp:extent cx="1952625" cy="5476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547688"/>
                  </a:xfrm>
                  <a:prstGeom prst="rect">
                    <a:avLst/>
                  </a:prstGeom>
                  <a:ln/>
                </pic:spPr>
              </pic:pic>
            </a:graphicData>
          </a:graphic>
        </wp:anchor>
      </w:drawing>
    </w:r>
  </w:p>
  <w:p w:rsidR="00964FB7" w:rsidRDefault="00F752EE">
    <w:pPr>
      <w:pBdr>
        <w:top w:val="nil"/>
        <w:left w:val="nil"/>
        <w:bottom w:val="nil"/>
        <w:right w:val="nil"/>
        <w:between w:val="nil"/>
      </w:pBdr>
      <w:tabs>
        <w:tab w:val="center" w:pos="4680"/>
        <w:tab w:val="right" w:pos="9360"/>
      </w:tabs>
      <w:spacing w:after="0" w:line="240" w:lineRule="auto"/>
    </w:pPr>
    <w:r>
      <w:t>Instructions:</w:t>
    </w:r>
  </w:p>
  <w:p w:rsidR="00964FB7" w:rsidRDefault="00F752EE">
    <w:pPr>
      <w:pBdr>
        <w:top w:val="nil"/>
        <w:left w:val="nil"/>
        <w:bottom w:val="nil"/>
        <w:right w:val="nil"/>
        <w:between w:val="nil"/>
      </w:pBdr>
      <w:tabs>
        <w:tab w:val="center" w:pos="4680"/>
        <w:tab w:val="right" w:pos="9360"/>
      </w:tabs>
      <w:spacing w:after="0" w:line="240" w:lineRule="auto"/>
      <w:rPr>
        <w:color w:val="000000"/>
      </w:rPr>
    </w:pPr>
    <w:r>
      <w:rPr>
        <w:color w:val="000000"/>
      </w:rPr>
      <w:t xml:space="preserve">Rate (facilitator can use a poll  or the facilitator can read or post  [pull example into a slide - examples used in the slide presentation are highlighted in light </w:t>
    </w:r>
    <w:r>
      <w:t>gray</w:t>
    </w:r>
    <w:r>
      <w:rPr>
        <w:color w:val="000000"/>
      </w:rPr>
      <w:t>)</w:t>
    </w:r>
    <w:r>
      <w:t>.</w:t>
    </w:r>
    <w:r>
      <w:rPr>
        <w:color w:val="000000"/>
      </w:rPr>
      <w:t xml:space="preserve"> The results can be debriefed  (It will be a learning to recognize where participants</w:t>
    </w:r>
    <w:r>
      <w:rPr>
        <w:color w:val="000000"/>
      </w:rPr>
      <w:t xml:space="preserve"> understand without any theory yet what works and what does not for an apology). </w:t>
    </w:r>
    <w:r>
      <w:t xml:space="preserve"> If sharing as an interactive sheet, here is a </w:t>
    </w:r>
    <w:hyperlink r:id="rId2">
      <w:r>
        <w:rPr>
          <w:color w:val="1155CC"/>
          <w:u w:val="single"/>
        </w:rPr>
        <w:t>participant copy</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714E"/>
    <w:multiLevelType w:val="multilevel"/>
    <w:tmpl w:val="0F6610CA"/>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80461A"/>
    <w:multiLevelType w:val="multilevel"/>
    <w:tmpl w:val="3374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B7"/>
    <w:rsid w:val="00964FB7"/>
    <w:rsid w:val="00F7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495E"/>
  <w15:docId w15:val="{7A947777-EC41-47FF-903B-CC0F2DA2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147F"/>
    <w:rPr>
      <w:i/>
      <w:iCs/>
    </w:rPr>
  </w:style>
  <w:style w:type="character" w:styleId="Hyperlink">
    <w:name w:val="Hyperlink"/>
    <w:basedOn w:val="DefaultParagraphFont"/>
    <w:uiPriority w:val="99"/>
    <w:unhideWhenUsed/>
    <w:rsid w:val="00B8147F"/>
    <w:rPr>
      <w:color w:val="0563C1" w:themeColor="hyperlink"/>
      <w:u w:val="single"/>
    </w:rPr>
  </w:style>
  <w:style w:type="character" w:styleId="UnresolvedMention">
    <w:name w:val="Unresolved Mention"/>
    <w:basedOn w:val="DefaultParagraphFont"/>
    <w:uiPriority w:val="99"/>
    <w:semiHidden/>
    <w:unhideWhenUsed/>
    <w:rsid w:val="00B8147F"/>
    <w:rPr>
      <w:color w:val="605E5C"/>
      <w:shd w:val="clear" w:color="auto" w:fill="E1DFDD"/>
    </w:rPr>
  </w:style>
  <w:style w:type="paragraph" w:styleId="NormalWeb">
    <w:name w:val="Normal (Web)"/>
    <w:basedOn w:val="Normal"/>
    <w:uiPriority w:val="99"/>
    <w:semiHidden/>
    <w:unhideWhenUsed/>
    <w:rsid w:val="00851C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46"/>
  </w:style>
  <w:style w:type="paragraph" w:styleId="Footer">
    <w:name w:val="footer"/>
    <w:basedOn w:val="Normal"/>
    <w:link w:val="FooterChar"/>
    <w:uiPriority w:val="99"/>
    <w:unhideWhenUsed/>
    <w:rsid w:val="0085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ychcentral.com/blog/love-matters/2018/06/the-top-12-fake-apologies-and-what-makes-for-an-authentic-apology" TargetMode="External"/><Relationship Id="rId13" Type="http://schemas.openxmlformats.org/officeDocument/2006/relationships/hyperlink" Target="https://psychcentral.com/blog/love-matters/2018/06/the-top-12-fake-apologies-and-what-makes-for-an-authentic-ap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hcentral.com/blog/love-matters/2018/06/the-top-12-fake-apologies-and-what-makes-for-an-authentic-ap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central.com/blog/love-matters/2018/06/the-top-12-fake-apologies-and-what-makes-for-an-authentic-apolo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chcentral.com/blog/love-matters/2018/06/the-top-12-fake-apologies-and-what-makes-for-an-authentic-apology" TargetMode="External"/><Relationship Id="rId4" Type="http://schemas.openxmlformats.org/officeDocument/2006/relationships/settings" Target="settings.xml"/><Relationship Id="rId9" Type="http://schemas.openxmlformats.org/officeDocument/2006/relationships/hyperlink" Target="https://psychcentral.com/blog/love-matters/2018/06/the-top-12-fake-apologies-and-what-makes-for-an-authentic-ap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docs.google.com/document/d/1wpY-o7Xz1HesqX35oryp_5U7e4GkHhpx/edit?usp=sharing&amp;ouid=114043499175435063847&amp;rtpof=true&amp;sd=tru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4cpDSNgeI6pnqN7THaQM7XcJHg==">CgMxLjAyCGguZ2pkZ3hzMghoLmdqZGd4czgAciExbTA2RGhBNENSdEtReVB5cFhpS0p6SnhoQ0diUWlLRGk=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Imppola</dc:creator>
  <cp:lastModifiedBy>Cindy Imppola</cp:lastModifiedBy>
  <cp:revision>2</cp:revision>
  <dcterms:created xsi:type="dcterms:W3CDTF">2023-09-19T22:34:00Z</dcterms:created>
  <dcterms:modified xsi:type="dcterms:W3CDTF">2023-09-19T22:34:00Z</dcterms:modified>
</cp:coreProperties>
</file>